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46" w:rsidRPr="00603646" w:rsidRDefault="00603646" w:rsidP="00603646">
      <w:pPr>
        <w:shd w:val="clear" w:color="auto" w:fill="FFFFFF"/>
        <w:spacing w:after="0" w:line="450" w:lineRule="atLeast"/>
        <w:jc w:val="center"/>
        <w:rPr>
          <w:rFonts w:ascii="Arial" w:eastAsia="Times New Roman" w:hAnsi="Arial" w:cs="Arial"/>
          <w:color w:val="A52A2A"/>
          <w:sz w:val="30"/>
          <w:szCs w:val="30"/>
          <w:lang w:eastAsia="ru-RU"/>
        </w:rPr>
      </w:pPr>
      <w:bookmarkStart w:id="0" w:name="_GoBack"/>
      <w:bookmarkEnd w:id="0"/>
      <w:r w:rsidRPr="00603646">
        <w:rPr>
          <w:rFonts w:ascii="Arial" w:eastAsia="Times New Roman" w:hAnsi="Arial" w:cs="Arial"/>
          <w:color w:val="A52A2A"/>
          <w:sz w:val="30"/>
          <w:szCs w:val="30"/>
          <w:lang w:eastAsia="ru-RU"/>
        </w:rPr>
        <w:t>КОНВЕНЦИЯ О ПРАВАХ РЕБЕНКА</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Преамбула</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 xml:space="preserve">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w:t>
      </w:r>
      <w:r w:rsidRPr="00603646">
        <w:rPr>
          <w:rFonts w:ascii="Arial" w:eastAsia="Times New Roman" w:hAnsi="Arial" w:cs="Arial"/>
          <w:color w:val="333333"/>
          <w:sz w:val="24"/>
          <w:szCs w:val="24"/>
          <w:lang w:eastAsia="ru-RU"/>
        </w:rPr>
        <w:lastRenderedPageBreak/>
        <w:t>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учитывая должным образом важность традиций и культурных ценностей каждого народа для защиты и гармоничного развития ребенка,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согласились о нижеследующем:</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420" w:lineRule="atLeast"/>
        <w:jc w:val="center"/>
        <w:rPr>
          <w:rFonts w:ascii="Arial" w:eastAsia="Times New Roman" w:hAnsi="Arial" w:cs="Arial"/>
          <w:color w:val="A52A2A"/>
          <w:sz w:val="28"/>
          <w:szCs w:val="28"/>
          <w:lang w:eastAsia="ru-RU"/>
        </w:rPr>
      </w:pPr>
      <w:r w:rsidRPr="00603646">
        <w:rPr>
          <w:rFonts w:ascii="Arial" w:eastAsia="Times New Roman" w:hAnsi="Arial" w:cs="Arial"/>
          <w:b/>
          <w:bCs/>
          <w:color w:val="A52A2A"/>
          <w:sz w:val="28"/>
          <w:szCs w:val="28"/>
          <w:lang w:eastAsia="ru-RU"/>
        </w:rPr>
        <w:t>Часть I</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1</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2</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lastRenderedPageBreak/>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3</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4</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5</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6</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признают, что каждый ребенок имеет неотъемлемое право на жизнь.</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Государства — участники обеспечивают в максимально возможной степени выживание и здоровое развитие ребенка.</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7</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8</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9</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10</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11</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принимают меры для борьбы с незаконным перемещением и невозвращением детей из-за границы.</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12</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13</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a) для уважения прав и репутации других лиц; или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b) для охраны государственной безопасности, или общественного порядка (ordre public), или здоровья, или нравственности населения.</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14</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уважают право ребенка на свободу мысли, совести и религии.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15</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признают право ребенка на свободу ассоциации и свободу мирных собраний.</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16</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Ребенок имеет право на защиту закона от такого вмешательства или посягательства.</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17</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c) поощряют выпуск и распространение детской литературы;</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18</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19</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20</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Государства — участники в соответствии со своими национальными законами обеспечивают замену ухода за таким ребенком.</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21</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22</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23</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24</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Государства — участники добиваются полного осуществления данного права и, в частности, принимают необходимые меры для:</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a) снижения уровней смертности младенцев и детской смертности;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d) предоставления матерям надлежащих услуг по охране здоровья в дородовой и послеродовой периоды;</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f) развития просветительной работы и услуг в области профилактической медицинской помощи и планирования размера семьи.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25</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26</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27</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28</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a) вводят бесплатное и обязательное начальное образование;</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c) обеспечивают доступность высшего образования для всех на основе способностей каждого с помощью всех необходимых средств;</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d) обеспечивают доступность информации и материалов в области образования и профессиональной подготовки для всех детей;</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e) принимают меры по содействию регулярному посещению школ и снижению числа учащихся, покинувших школу.</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29</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соглашаются в том, что образование ребенка должно быть направлено на: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a) развитие личности, талантов и умственных и физических способностей ребенка в их самом полном объеме;</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e) воспитание уважения к окружающей природе.</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30</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31</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32</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a) устанавливают минимальный возраст или минимальные возрасты для приема на работу;</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b) определяют необходимые требования о продолжительности рабочего дня и условиях труда;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33</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34</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a) склонения или принуждения ребенка к любой незаконной сексуальной деятельности;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b) использования в целях эксплуатации детей в проституции или в другой незаконной сексуальной практике;</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c) использования в целях эксплуатации детей в порнографии и порнографических материалах.</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35</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36</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Государства — участники защищают ребенка от всех других форм эксплуатации, наносящих ущерб любому аспекту благосостояния ребенка.</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37</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Государства — участники обеспечивают, чтобы:</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38</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39</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40</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i презумпция невиновности, пока его вина не будет доказана согласно закону;</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vi бесплатная помощь переводчика, если ребенок не понимает используемого языка или не говорит на нем;</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vii полное уважение его личной жизни на всех стадиях разбирательства.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a) установлению минимального возраста, ниже которого дети считаются неспособными нарушить уголовное законодательство;</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41</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a) в законе государства — участника; или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b) в нормах международного права, действующих в отношении данного государства.</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420" w:lineRule="atLeast"/>
        <w:jc w:val="center"/>
        <w:rPr>
          <w:rFonts w:ascii="Arial" w:eastAsia="Times New Roman" w:hAnsi="Arial" w:cs="Arial"/>
          <w:color w:val="A52A2A"/>
          <w:sz w:val="28"/>
          <w:szCs w:val="28"/>
          <w:lang w:eastAsia="ru-RU"/>
        </w:rPr>
      </w:pPr>
      <w:r w:rsidRPr="00603646">
        <w:rPr>
          <w:rFonts w:ascii="Arial" w:eastAsia="Times New Roman" w:hAnsi="Arial" w:cs="Arial"/>
          <w:b/>
          <w:bCs/>
          <w:color w:val="A52A2A"/>
          <w:sz w:val="28"/>
          <w:szCs w:val="28"/>
          <w:lang w:eastAsia="ru-RU"/>
        </w:rPr>
        <w:t>Часть II</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42</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43</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w:t>
      </w:r>
      <w:r w:rsidRPr="00603646">
        <w:rPr>
          <w:rFonts w:ascii="Arial" w:eastAsia="Times New Roman" w:hAnsi="Arial" w:cs="Arial"/>
          <w:i/>
          <w:iCs/>
          <w:color w:val="333333"/>
          <w:sz w:val="24"/>
          <w:szCs w:val="24"/>
          <w:lang w:eastAsia="ru-RU"/>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 180).</w:t>
      </w:r>
      <w:r w:rsidRPr="00603646">
        <w:rPr>
          <w:rFonts w:ascii="Arial" w:eastAsia="Times New Roman" w:hAnsi="Arial" w:cs="Arial"/>
          <w:color w:val="333333"/>
          <w:sz w:val="24"/>
          <w:szCs w:val="24"/>
          <w:lang w:eastAsia="ru-RU"/>
        </w:rPr>
        <w:t>]</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8. Комитет устанавливает свои собственные правила процедуры.</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9. Комитет избирает своих должностных лиц на двухлетний срок.</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44</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a) в течение двух лет после вступления Конвенции в силу для соответствующего государства — участника;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b) впоследствии через каждые пять лет.</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4. Комитет может запрашивать у государств — участников дополнительную информацию, касающуюся осуществления настоящей Конвенции.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6. Государства — участники обеспечивают широкую гласность своих докладов в своих собственных странах.</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45</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b/>
          <w:bCs/>
          <w:color w:val="A52A2A"/>
          <w:sz w:val="24"/>
          <w:szCs w:val="24"/>
          <w:lang w:eastAsia="ru-RU"/>
        </w:rPr>
        <w:t>Часть III</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46</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Настоящая Конвенция открыта для подписания ее всеми государствами.</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47</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48</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49</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50</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51</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2. Оговорка, несовместимая с целями и задачами настоящей Конвенции, не допускается.</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52</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53</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Генеральный секретарь Организации Объединенных Наций назначается депозитарием настоящей Конвенции.</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p>
    <w:p w:rsidR="00603646" w:rsidRPr="00603646" w:rsidRDefault="00603646" w:rsidP="00603646">
      <w:pPr>
        <w:shd w:val="clear" w:color="auto" w:fill="FFFFFF"/>
        <w:spacing w:after="0" w:line="360" w:lineRule="atLeast"/>
        <w:jc w:val="center"/>
        <w:rPr>
          <w:rFonts w:ascii="Arial" w:eastAsia="Times New Roman" w:hAnsi="Arial" w:cs="Arial"/>
          <w:color w:val="A52A2A"/>
          <w:sz w:val="24"/>
          <w:szCs w:val="24"/>
          <w:lang w:eastAsia="ru-RU"/>
        </w:rPr>
      </w:pPr>
      <w:r w:rsidRPr="00603646">
        <w:rPr>
          <w:rFonts w:ascii="Arial" w:eastAsia="Times New Roman" w:hAnsi="Arial" w:cs="Arial"/>
          <w:color w:val="A52A2A"/>
          <w:sz w:val="24"/>
          <w:szCs w:val="24"/>
          <w:lang w:eastAsia="ru-RU"/>
        </w:rPr>
        <w:t>Статья 54</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jc w:val="center"/>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 * *</w:t>
      </w:r>
    </w:p>
    <w:p w:rsidR="00603646" w:rsidRPr="00603646" w:rsidRDefault="00603646" w:rsidP="00603646">
      <w:pPr>
        <w:spacing w:after="0" w:line="240" w:lineRule="auto"/>
        <w:rPr>
          <w:rFonts w:ascii="Times New Roman" w:eastAsia="Times New Roman" w:hAnsi="Times New Roman" w:cs="Times New Roman"/>
          <w:sz w:val="24"/>
          <w:szCs w:val="24"/>
          <w:lang w:eastAsia="ru-RU"/>
        </w:rPr>
      </w:pPr>
      <w:r w:rsidRPr="00603646">
        <w:rPr>
          <w:rFonts w:ascii="Arial" w:eastAsia="Times New Roman" w:hAnsi="Arial" w:cs="Arial"/>
          <w:color w:val="333333"/>
          <w:sz w:val="20"/>
          <w:szCs w:val="20"/>
          <w:lang w:eastAsia="ru-RU"/>
        </w:rPr>
        <w:br/>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603646" w:rsidRPr="00603646" w:rsidRDefault="00603646" w:rsidP="00603646">
      <w:pPr>
        <w:shd w:val="clear" w:color="auto" w:fill="FFFFFF"/>
        <w:spacing w:after="0" w:line="360" w:lineRule="atLeast"/>
        <w:ind w:firstLine="709"/>
        <w:rPr>
          <w:rFonts w:ascii="Arial" w:eastAsia="Times New Roman" w:hAnsi="Arial" w:cs="Arial"/>
          <w:color w:val="333333"/>
          <w:sz w:val="24"/>
          <w:szCs w:val="24"/>
          <w:lang w:eastAsia="ru-RU"/>
        </w:rPr>
      </w:pPr>
      <w:r w:rsidRPr="00603646">
        <w:rPr>
          <w:rFonts w:ascii="Arial" w:eastAsia="Times New Roman" w:hAnsi="Arial" w:cs="Arial"/>
          <w:color w:val="333333"/>
          <w:sz w:val="24"/>
          <w:szCs w:val="24"/>
          <w:lang w:eastAsia="ru-RU"/>
        </w:rPr>
        <w:t>Конвенция вступила в силу для СССР 15 сентября 1990 г.</w:t>
      </w:r>
    </w:p>
    <w:p w:rsidR="002E4C2F" w:rsidRDefault="002E4C2F">
      <w:pPr>
        <w:rPr>
          <w:rStyle w:val="wmi-callto"/>
          <w:rFonts w:ascii="Courier New" w:hAnsi="Courier New" w:cs="Courier New"/>
          <w:b/>
          <w:bCs/>
          <w:color w:val="000000"/>
          <w:sz w:val="20"/>
          <w:szCs w:val="20"/>
          <w:shd w:val="clear" w:color="auto" w:fill="FFFFFF"/>
        </w:rPr>
      </w:pPr>
    </w:p>
    <w:p w:rsidR="002E4C2F" w:rsidRPr="00603646" w:rsidRDefault="002E4C2F"/>
    <w:sectPr w:rsidR="002E4C2F" w:rsidRPr="00603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2F"/>
    <w:rsid w:val="000C0CE7"/>
    <w:rsid w:val="00167759"/>
    <w:rsid w:val="00181925"/>
    <w:rsid w:val="001917C6"/>
    <w:rsid w:val="001D06A0"/>
    <w:rsid w:val="00244733"/>
    <w:rsid w:val="00286283"/>
    <w:rsid w:val="002E4C2F"/>
    <w:rsid w:val="00302CB3"/>
    <w:rsid w:val="00313CA5"/>
    <w:rsid w:val="0032379F"/>
    <w:rsid w:val="004A697A"/>
    <w:rsid w:val="005363C5"/>
    <w:rsid w:val="0056037F"/>
    <w:rsid w:val="00603646"/>
    <w:rsid w:val="006075BC"/>
    <w:rsid w:val="00630AE0"/>
    <w:rsid w:val="00731EAB"/>
    <w:rsid w:val="00740A84"/>
    <w:rsid w:val="007551F4"/>
    <w:rsid w:val="00813CF9"/>
    <w:rsid w:val="00866888"/>
    <w:rsid w:val="00943BA0"/>
    <w:rsid w:val="00957615"/>
    <w:rsid w:val="00970D0A"/>
    <w:rsid w:val="00973A1B"/>
    <w:rsid w:val="00983FAB"/>
    <w:rsid w:val="009A2414"/>
    <w:rsid w:val="009B5489"/>
    <w:rsid w:val="00A23CEE"/>
    <w:rsid w:val="00A67F24"/>
    <w:rsid w:val="00A75C96"/>
    <w:rsid w:val="00B30BB4"/>
    <w:rsid w:val="00B70531"/>
    <w:rsid w:val="00B87DC5"/>
    <w:rsid w:val="00B94B0A"/>
    <w:rsid w:val="00BC515E"/>
    <w:rsid w:val="00C37FDA"/>
    <w:rsid w:val="00D2554A"/>
    <w:rsid w:val="00D961FF"/>
    <w:rsid w:val="00E505B5"/>
    <w:rsid w:val="00F80B15"/>
    <w:rsid w:val="00FA1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2E4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2E4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8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7470</Words>
  <Characters>42579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шеф</dc:creator>
  <cp:lastModifiedBy>RePack by Diakov</cp:lastModifiedBy>
  <cp:revision>2</cp:revision>
  <dcterms:created xsi:type="dcterms:W3CDTF">2016-02-18T06:12:00Z</dcterms:created>
  <dcterms:modified xsi:type="dcterms:W3CDTF">2016-02-18T06:12:00Z</dcterms:modified>
</cp:coreProperties>
</file>